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35" w:rsidRPr="00F74E35" w:rsidRDefault="00F74E35" w:rsidP="00F74E3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F74E35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призыве в апреле - июле 2019 г. граждан Российской Федерации на военную службу и об увольнении с военной службы граждан, проходящих военную службу по призыву</w:t>
      </w:r>
    </w:p>
    <w:p w:rsidR="00F74E35" w:rsidRPr="00F74E35" w:rsidRDefault="00F74E35" w:rsidP="00F74E3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4E3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УКАЗ</w:t>
      </w:r>
    </w:p>
    <w:p w:rsidR="00F74E35" w:rsidRPr="00F74E35" w:rsidRDefault="00F74E35" w:rsidP="00F74E3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4E3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ПРЕЗИДЕНТА РОССИЙСКОЙ ФЕДЕРАЦИИ</w:t>
      </w:r>
    </w:p>
    <w:p w:rsidR="00F74E35" w:rsidRPr="00F74E35" w:rsidRDefault="00F74E35" w:rsidP="00F74E3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4E3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призыве в апреле - июле 2019 г. граждан Российской Федерации на военную службу и об увольнении с военной службы граждан, проходящих военную службу по призыву</w:t>
      </w:r>
      <w:bookmarkStart w:id="0" w:name="_GoBack"/>
      <w:bookmarkEnd w:id="0"/>
    </w:p>
    <w:p w:rsidR="00F74E35" w:rsidRPr="00F74E35" w:rsidRDefault="00F74E35" w:rsidP="00F74E3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Руководствуясь </w:t>
      </w:r>
      <w:hyperlink r:id="rId5" w:history="1">
        <w:r w:rsidRPr="00F74E3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федеральными законами от 31 мая 1996 г. N 61-ФЗ "Об обороне"</w:t>
        </w:r>
      </w:hyperlink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6" w:history="1">
        <w:r w:rsidRPr="00F74E3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28 марта 1998 г. N 53-ФЗ "О воинской обязанности и военной службе"</w:t>
        </w:r>
      </w:hyperlink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</w:p>
    <w:p w:rsidR="00F74E35" w:rsidRPr="00F74E35" w:rsidRDefault="00F74E35" w:rsidP="00F74E3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постановляю:</w:t>
      </w:r>
    </w:p>
    <w:p w:rsidR="00F74E35" w:rsidRPr="00F74E35" w:rsidRDefault="00F74E35" w:rsidP="00F74E3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Осуществить с 1 апреля по 15 июля 2019 г. призыв на военную службу граждан Российской Федерации в возрасте от 18 до 27 лет, не пребывающих в запасе и подлежащих в соответствии с </w:t>
      </w:r>
      <w:hyperlink r:id="rId7" w:history="1">
        <w:r w:rsidRPr="00F74E3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марта 1998 г. N 53-ФЗ "О воинской обязанности и военной службе"</w:t>
        </w:r>
      </w:hyperlink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(далее - </w:t>
      </w:r>
      <w:hyperlink r:id="rId8" w:history="1">
        <w:r w:rsidRPr="00F74E3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"О воинской обязанности и военной службе"</w:t>
        </w:r>
      </w:hyperlink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призыву на военную службу</w:t>
      </w:r>
      <w:proofErr w:type="gramEnd"/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количестве 135000 человек.</w:t>
      </w:r>
    </w:p>
    <w:p w:rsidR="00F74E35" w:rsidRPr="00F74E35" w:rsidRDefault="00F74E35" w:rsidP="00F74E3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Осуществить в соответствии с </w:t>
      </w:r>
      <w:hyperlink r:id="rId9" w:history="1">
        <w:r w:rsidRPr="00F74E3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"О воинской обязанности и военной службе"</w:t>
        </w:r>
      </w:hyperlink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увольнение с военной службы солдат, матросов, сержантов и старшин, срок военной службы по призыву которых истек.</w:t>
      </w:r>
    </w:p>
    <w:p w:rsidR="00F74E35" w:rsidRPr="00F74E35" w:rsidRDefault="00F74E35" w:rsidP="00F74E3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Правительству Российской Федерации, органам исполнительной власти субъектов Российской Федерации и призывным комиссиям обеспечить выполнение мероприятий, связанных с призывом на военную службу граждан Российской Федерации.</w:t>
      </w:r>
    </w:p>
    <w:p w:rsidR="00F74E35" w:rsidRPr="00F74E35" w:rsidRDefault="00F74E35" w:rsidP="00F74E3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Руководителям федеральных органов исполнительной власти обеспечить исполнение положений </w:t>
      </w:r>
      <w:hyperlink r:id="rId10" w:history="1">
        <w:r w:rsidRPr="00F74E3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"О воинской обязанности и военной службе"</w:t>
        </w:r>
      </w:hyperlink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отношении граждан Российской Федерации, не пребывающих в запасе, принятых на службу (работу) в подведомственные органы и организации этих федеральных органов исполнительной власти и подлежащих призыву на военную службу.</w:t>
      </w:r>
    </w:p>
    <w:p w:rsidR="00F74E35" w:rsidRPr="00F74E35" w:rsidRDefault="00F74E35" w:rsidP="00F74E3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Настоящий Указ вступает в силу со дня его официального опубликования.</w:t>
      </w:r>
    </w:p>
    <w:p w:rsidR="00F74E35" w:rsidRPr="00F74E35" w:rsidRDefault="00F74E35" w:rsidP="00F74E3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</w:t>
      </w:r>
    </w:p>
    <w:p w:rsidR="00F74E35" w:rsidRPr="00F74E35" w:rsidRDefault="00F74E35" w:rsidP="00F74E3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Российской Федерации</w:t>
      </w:r>
    </w:p>
    <w:p w:rsidR="00F74E35" w:rsidRPr="00F74E35" w:rsidRDefault="00F74E35" w:rsidP="00F74E3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В.Путин</w:t>
      </w:r>
      <w:proofErr w:type="spellEnd"/>
    </w:p>
    <w:p w:rsidR="00F74E35" w:rsidRPr="00F74E35" w:rsidRDefault="00F74E35" w:rsidP="00F74E3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Москва, Кремль</w:t>
      </w:r>
    </w:p>
    <w:p w:rsidR="00F74E35" w:rsidRPr="00F74E35" w:rsidRDefault="00F74E35" w:rsidP="00F74E3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30 марта 2019 года</w:t>
      </w:r>
    </w:p>
    <w:p w:rsidR="00F74E35" w:rsidRPr="00F74E35" w:rsidRDefault="00F74E35" w:rsidP="00F74E3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E3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135</w:t>
      </w:r>
    </w:p>
    <w:p w:rsidR="000728A7" w:rsidRPr="00F74E35" w:rsidRDefault="000728A7" w:rsidP="00F74E35"/>
    <w:sectPr w:rsidR="000728A7" w:rsidRPr="00F74E35" w:rsidSect="00F74E35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FB"/>
    <w:rsid w:val="000728A7"/>
    <w:rsid w:val="000F7365"/>
    <w:rsid w:val="00337DF4"/>
    <w:rsid w:val="0044340C"/>
    <w:rsid w:val="00825567"/>
    <w:rsid w:val="00922AFB"/>
    <w:rsid w:val="00B92951"/>
    <w:rsid w:val="00F21F4F"/>
    <w:rsid w:val="00F7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F7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7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4E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F7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7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4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47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0475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0475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20348" TargetMode="External"/><Relationship Id="rId10" Type="http://schemas.openxmlformats.org/officeDocument/2006/relationships/hyperlink" Target="http://docs.cntd.ru/document/9017047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047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Страхова Татьяна Владимировна</dc:creator>
  <cp:keywords/>
  <dc:description/>
  <cp:lastModifiedBy>Страхова Татьяна Владимировна</cp:lastModifiedBy>
  <cp:revision>8</cp:revision>
  <cp:lastPrinted>2019-04-15T06:23:00Z</cp:lastPrinted>
  <dcterms:created xsi:type="dcterms:W3CDTF">2019-04-08T06:07:00Z</dcterms:created>
  <dcterms:modified xsi:type="dcterms:W3CDTF">2019-04-16T05:32:00Z</dcterms:modified>
</cp:coreProperties>
</file>